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755" w:rsidRDefault="00E73417">
      <w:pPr>
        <w:tabs>
          <w:tab w:val="left" w:pos="8689"/>
        </w:tabs>
        <w:spacing w:before="65"/>
        <w:ind w:left="6666" w:right="136"/>
        <w:jc w:val="both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№1 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об </w:t>
      </w:r>
      <w:r>
        <w:rPr>
          <w:b/>
          <w:spacing w:val="-2"/>
          <w:sz w:val="24"/>
        </w:rPr>
        <w:t>условиях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предоставления, </w:t>
      </w:r>
      <w:r>
        <w:rPr>
          <w:b/>
          <w:sz w:val="24"/>
        </w:rPr>
        <w:t>использования и возврата потребительского займа</w:t>
      </w:r>
    </w:p>
    <w:p w:rsidR="00CD3755" w:rsidRDefault="00E73417">
      <w:pPr>
        <w:pStyle w:val="1"/>
        <w:spacing w:before="274"/>
        <w:ind w:left="4966"/>
        <w:jc w:val="left"/>
      </w:pPr>
      <w:r>
        <w:t>Права</w:t>
      </w:r>
      <w:r>
        <w:rPr>
          <w:spacing w:val="-7"/>
        </w:rPr>
        <w:t xml:space="preserve"> </w:t>
      </w:r>
      <w:r>
        <w:t>Заемщика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осуществлении</w:t>
      </w:r>
      <w:r>
        <w:rPr>
          <w:spacing w:val="-7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взыскания</w:t>
      </w:r>
      <w:r>
        <w:rPr>
          <w:spacing w:val="-7"/>
        </w:rPr>
        <w:t xml:space="preserve"> </w:t>
      </w:r>
      <w:r>
        <w:t xml:space="preserve">просроченной </w:t>
      </w:r>
      <w:r>
        <w:rPr>
          <w:spacing w:val="-2"/>
        </w:rPr>
        <w:t>задолженности.</w:t>
      </w:r>
    </w:p>
    <w:p w:rsidR="00CD3755" w:rsidRDefault="00E73417">
      <w:pPr>
        <w:pStyle w:val="a3"/>
        <w:spacing w:before="226"/>
        <w:ind w:right="137"/>
      </w:pPr>
      <w:r>
        <w:t>При совершении действий, направленных на возврат просроченной задолженности, Кредитор или</w:t>
      </w:r>
      <w:r>
        <w:rPr>
          <w:spacing w:val="-4"/>
        </w:rPr>
        <w:t xml:space="preserve"> </w:t>
      </w:r>
      <w:r>
        <w:t>лицо,</w:t>
      </w:r>
      <w:r>
        <w:rPr>
          <w:spacing w:val="-7"/>
        </w:rPr>
        <w:t xml:space="preserve"> </w:t>
      </w:r>
      <w:r>
        <w:t>действующее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имени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интересах,</w:t>
      </w:r>
      <w:r>
        <w:rPr>
          <w:spacing w:val="-5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взаимодействовать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 xml:space="preserve">Заемщиком, </w:t>
      </w:r>
      <w:r>
        <w:rPr>
          <w:spacing w:val="-2"/>
        </w:rPr>
        <w:t>используя:</w:t>
      </w:r>
    </w:p>
    <w:p w:rsidR="00CD3755" w:rsidRDefault="00E73417">
      <w:pPr>
        <w:pStyle w:val="a4"/>
        <w:numPr>
          <w:ilvl w:val="0"/>
          <w:numId w:val="6"/>
        </w:numPr>
        <w:tabs>
          <w:tab w:val="left" w:pos="828"/>
        </w:tabs>
        <w:ind w:left="828" w:hanging="259"/>
        <w:rPr>
          <w:sz w:val="24"/>
        </w:rPr>
      </w:pPr>
      <w:r>
        <w:rPr>
          <w:sz w:val="24"/>
        </w:rPr>
        <w:t>личные</w:t>
      </w:r>
      <w:r>
        <w:rPr>
          <w:spacing w:val="-7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4"/>
          <w:sz w:val="24"/>
        </w:rPr>
        <w:t xml:space="preserve"> </w:t>
      </w:r>
      <w:r>
        <w:rPr>
          <w:sz w:val="24"/>
        </w:rPr>
        <w:t>(непосредственное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</w:t>
      </w:r>
      <w:r>
        <w:rPr>
          <w:spacing w:val="-2"/>
          <w:sz w:val="24"/>
        </w:rPr>
        <w:t>одействие);</w:t>
      </w:r>
    </w:p>
    <w:p w:rsidR="00CD3755" w:rsidRDefault="00E73417">
      <w:pPr>
        <w:pStyle w:val="a4"/>
        <w:numPr>
          <w:ilvl w:val="0"/>
          <w:numId w:val="6"/>
        </w:numPr>
        <w:tabs>
          <w:tab w:val="left" w:pos="862"/>
        </w:tabs>
        <w:ind w:left="2" w:right="142" w:firstLine="566"/>
        <w:rPr>
          <w:sz w:val="24"/>
        </w:rPr>
      </w:pPr>
      <w:r>
        <w:rPr>
          <w:sz w:val="24"/>
        </w:rPr>
        <w:t>телеграфные</w:t>
      </w:r>
      <w:r>
        <w:rPr>
          <w:spacing w:val="30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30"/>
          <w:sz w:val="24"/>
        </w:rPr>
        <w:t xml:space="preserve"> </w:t>
      </w:r>
      <w:r>
        <w:rPr>
          <w:sz w:val="24"/>
        </w:rPr>
        <w:t>текстовые,</w:t>
      </w:r>
      <w:r>
        <w:rPr>
          <w:spacing w:val="30"/>
          <w:sz w:val="24"/>
        </w:rPr>
        <w:t xml:space="preserve"> </w:t>
      </w:r>
      <w:r>
        <w:rPr>
          <w:sz w:val="24"/>
        </w:rPr>
        <w:t>голосовые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иные</w:t>
      </w:r>
      <w:r>
        <w:rPr>
          <w:spacing w:val="30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30"/>
          <w:sz w:val="24"/>
        </w:rPr>
        <w:t xml:space="preserve"> </w:t>
      </w:r>
      <w:r>
        <w:rPr>
          <w:sz w:val="24"/>
        </w:rPr>
        <w:t>передаваемые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сетям электросвязи, в том числе подвижной радиотелефонной связи;</w:t>
      </w:r>
    </w:p>
    <w:p w:rsidR="00CD3755" w:rsidRDefault="00E73417">
      <w:pPr>
        <w:pStyle w:val="a4"/>
        <w:numPr>
          <w:ilvl w:val="0"/>
          <w:numId w:val="6"/>
        </w:numPr>
        <w:tabs>
          <w:tab w:val="left" w:pos="828"/>
        </w:tabs>
        <w:ind w:left="828" w:hanging="259"/>
        <w:rPr>
          <w:sz w:val="24"/>
        </w:rPr>
      </w:pPr>
      <w:r>
        <w:rPr>
          <w:sz w:val="24"/>
        </w:rPr>
        <w:t>почтовые</w:t>
      </w:r>
      <w:r>
        <w:rPr>
          <w:spacing w:val="-6"/>
          <w:sz w:val="24"/>
        </w:rPr>
        <w:t xml:space="preserve"> </w:t>
      </w:r>
      <w:r>
        <w:rPr>
          <w:sz w:val="24"/>
        </w:rPr>
        <w:t>отправления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месту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Заемщика;</w:t>
      </w:r>
    </w:p>
    <w:p w:rsidR="00CD3755" w:rsidRDefault="00E73417">
      <w:pPr>
        <w:pStyle w:val="a4"/>
        <w:numPr>
          <w:ilvl w:val="0"/>
          <w:numId w:val="6"/>
        </w:numPr>
        <w:tabs>
          <w:tab w:val="left" w:pos="919"/>
        </w:tabs>
        <w:ind w:left="2" w:right="145" w:firstLine="566"/>
        <w:rPr>
          <w:sz w:val="24"/>
        </w:rPr>
      </w:pPr>
      <w:r>
        <w:rPr>
          <w:sz w:val="24"/>
        </w:rPr>
        <w:t>иными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способами,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80"/>
          <w:sz w:val="24"/>
        </w:rPr>
        <w:t xml:space="preserve"> </w:t>
      </w:r>
      <w:r>
        <w:rPr>
          <w:sz w:val="24"/>
        </w:rPr>
        <w:t>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Заемщиком</w:t>
      </w:r>
      <w:r>
        <w:rPr>
          <w:spacing w:val="80"/>
          <w:sz w:val="24"/>
        </w:rPr>
        <w:t xml:space="preserve"> </w:t>
      </w:r>
      <w:r>
        <w:rPr>
          <w:sz w:val="24"/>
        </w:rPr>
        <w:t>и Кредитором или лицом, действующим от его имени и (или) в его интересах.</w:t>
      </w:r>
    </w:p>
    <w:p w:rsidR="00CD3755" w:rsidRDefault="00E73417">
      <w:pPr>
        <w:pStyle w:val="a3"/>
        <w:spacing w:before="1"/>
        <w:ind w:right="137"/>
      </w:pPr>
      <w:r>
        <w:t>Заемщик вправе в любой момент отказаться от исполнения указанного соглашения, сообщив об этом</w:t>
      </w:r>
      <w:r>
        <w:rPr>
          <w:spacing w:val="-6"/>
        </w:rPr>
        <w:t xml:space="preserve"> </w:t>
      </w:r>
      <w:r>
        <w:t>Кредитору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лицу,</w:t>
      </w:r>
      <w:r>
        <w:rPr>
          <w:spacing w:val="-5"/>
        </w:rPr>
        <w:t xml:space="preserve"> </w:t>
      </w:r>
      <w:r>
        <w:t>действую</w:t>
      </w:r>
      <w:r>
        <w:t>щему</w:t>
      </w:r>
      <w:r>
        <w:rPr>
          <w:spacing w:val="-12"/>
        </w:rPr>
        <w:t xml:space="preserve"> </w:t>
      </w:r>
      <w:r>
        <w:t>от его</w:t>
      </w:r>
      <w:r>
        <w:rPr>
          <w:spacing w:val="-5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интересах,</w:t>
      </w:r>
      <w:r>
        <w:rPr>
          <w:spacing w:val="-5"/>
        </w:rPr>
        <w:t xml:space="preserve"> </w:t>
      </w:r>
      <w:r>
        <w:t>путем</w:t>
      </w:r>
      <w:r>
        <w:rPr>
          <w:spacing w:val="-6"/>
        </w:rPr>
        <w:t xml:space="preserve"> </w:t>
      </w:r>
      <w:r>
        <w:t>направления соответствующего уведомления через нотариуса или по почте заказным письмом с уведомлением о вручении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путем</w:t>
      </w:r>
      <w:r>
        <w:rPr>
          <w:spacing w:val="-14"/>
        </w:rPr>
        <w:t xml:space="preserve"> </w:t>
      </w:r>
      <w:r>
        <w:t>вручения</w:t>
      </w:r>
      <w:r>
        <w:rPr>
          <w:spacing w:val="-10"/>
        </w:rPr>
        <w:t xml:space="preserve"> </w:t>
      </w:r>
      <w:r>
        <w:t>под</w:t>
      </w:r>
      <w:r>
        <w:rPr>
          <w:spacing w:val="-13"/>
        </w:rPr>
        <w:t xml:space="preserve"> </w:t>
      </w:r>
      <w:r>
        <w:t>расписку.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такого</w:t>
      </w:r>
      <w:r>
        <w:rPr>
          <w:spacing w:val="-10"/>
        </w:rPr>
        <w:t xml:space="preserve"> </w:t>
      </w:r>
      <w:r>
        <w:t>уведомления</w:t>
      </w:r>
      <w:r>
        <w:rPr>
          <w:spacing w:val="-13"/>
        </w:rPr>
        <w:t xml:space="preserve"> </w:t>
      </w:r>
      <w:r>
        <w:t>Кредитор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(или) лицо, действующее от его имени и (или) в его интересах, не вправе осуществлять направленное на возврат просроченной задолженности взаимодействие с Заемщиком способами, предусмотренными </w:t>
      </w:r>
      <w:r>
        <w:rPr>
          <w:spacing w:val="-2"/>
        </w:rPr>
        <w:t>соглашением.</w:t>
      </w:r>
    </w:p>
    <w:p w:rsidR="00CD3755" w:rsidRDefault="00E73417">
      <w:pPr>
        <w:pStyle w:val="a3"/>
        <w:ind w:right="140"/>
      </w:pPr>
      <w:r>
        <w:t>Направленное на возврат просроченной задолженности в</w:t>
      </w:r>
      <w:r>
        <w:t>заимодействие Кредитора или лица, действующего от его имени и (или) в его интересах, с любыми третьими лицами, под которыми для целей настоящей статьи понимаются члены семьи Заемщика, родственники, иные проживающие с Заемщиком лица, соседи и любые другие ф</w:t>
      </w:r>
      <w:r>
        <w:t>изические лица, по инициативе Кредитора или лица, действующего</w:t>
      </w:r>
      <w:r>
        <w:rPr>
          <w:spacing w:val="-13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имени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интересах,</w:t>
      </w:r>
      <w:r>
        <w:rPr>
          <w:spacing w:val="-13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осуществляться</w:t>
      </w:r>
      <w:r>
        <w:rPr>
          <w:spacing w:val="-13"/>
        </w:rPr>
        <w:t xml:space="preserve"> </w:t>
      </w:r>
      <w:r>
        <w:t>только</w:t>
      </w:r>
      <w:r>
        <w:rPr>
          <w:spacing w:val="-15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одновременном соблюдении следующих</w:t>
      </w:r>
    </w:p>
    <w:p w:rsidR="00CD3755" w:rsidRDefault="00E73417">
      <w:pPr>
        <w:pStyle w:val="a3"/>
        <w:ind w:left="569" w:firstLine="0"/>
        <w:jc w:val="left"/>
      </w:pPr>
      <w:r>
        <w:rPr>
          <w:spacing w:val="-2"/>
        </w:rPr>
        <w:t>условий:</w:t>
      </w:r>
    </w:p>
    <w:p w:rsidR="00CD3755" w:rsidRDefault="00E73417">
      <w:pPr>
        <w:pStyle w:val="1"/>
        <w:numPr>
          <w:ilvl w:val="0"/>
          <w:numId w:val="5"/>
        </w:numPr>
        <w:tabs>
          <w:tab w:val="left" w:pos="967"/>
        </w:tabs>
        <w:spacing w:before="5"/>
        <w:ind w:right="135" w:firstLine="566"/>
        <w:jc w:val="both"/>
      </w:pPr>
      <w:r>
        <w:t>имеется согласие Заемщика на осуществление направленного на возврат его просроч</w:t>
      </w:r>
      <w:r>
        <w:t>енной задолженности взаимодействия с третьим лицом (далее – Согласие на осуществление взаимодействия с третьим лицом), составленное в письменной форме в виде отдельного</w:t>
      </w:r>
      <w:r>
        <w:rPr>
          <w:spacing w:val="-7"/>
        </w:rPr>
        <w:t xml:space="preserve"> </w:t>
      </w:r>
      <w:r>
        <w:t>документа,</w:t>
      </w:r>
      <w:r>
        <w:rPr>
          <w:spacing w:val="-4"/>
        </w:rPr>
        <w:t xml:space="preserve"> </w:t>
      </w:r>
      <w:r>
        <w:t>содержащее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Заемщика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данных;</w:t>
      </w:r>
    </w:p>
    <w:p w:rsidR="00CD3755" w:rsidRDefault="00E73417">
      <w:pPr>
        <w:pStyle w:val="a4"/>
        <w:numPr>
          <w:ilvl w:val="0"/>
          <w:numId w:val="5"/>
        </w:numPr>
        <w:tabs>
          <w:tab w:val="left" w:pos="828"/>
        </w:tabs>
        <w:spacing w:line="274" w:lineRule="exact"/>
        <w:ind w:left="828" w:hanging="259"/>
        <w:jc w:val="both"/>
        <w:rPr>
          <w:b/>
          <w:sz w:val="24"/>
        </w:rPr>
      </w:pPr>
      <w:r>
        <w:rPr>
          <w:b/>
          <w:sz w:val="24"/>
        </w:rPr>
        <w:t>третьим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лицом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выражено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несогласие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осуществление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ним</w:t>
      </w:r>
      <w:r>
        <w:rPr>
          <w:b/>
          <w:spacing w:val="-2"/>
          <w:sz w:val="24"/>
        </w:rPr>
        <w:t xml:space="preserve"> взаимодействия.</w:t>
      </w:r>
    </w:p>
    <w:p w:rsidR="00CD3755" w:rsidRDefault="00E73417">
      <w:pPr>
        <w:pStyle w:val="a3"/>
        <w:ind w:right="135"/>
      </w:pPr>
      <w:r>
        <w:t>Заемщик вправе отозвать согласие на осуществление взаимодействия с третьим лицом сообщив об этом Кредитору или лицу, действующему от его имени и (или) в его интересах, которому дано соотве</w:t>
      </w:r>
      <w:r>
        <w:t>тствующее согласие, путем направления уведомления через нотариуса или по почте заказным письмом</w:t>
      </w:r>
      <w:r>
        <w:rPr>
          <w:spacing w:val="-4"/>
        </w:rPr>
        <w:t xml:space="preserve"> </w:t>
      </w:r>
      <w:r>
        <w:t>с уведомлением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вручении</w:t>
      </w:r>
      <w:r>
        <w:rPr>
          <w:spacing w:val="-3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путем вручения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расписку</w:t>
      </w:r>
      <w:r>
        <w:rPr>
          <w:spacing w:val="-4"/>
        </w:rPr>
        <w:t xml:space="preserve"> </w:t>
      </w:r>
      <w:r>
        <w:t>уполномоченному лицу Кредитора или лицу, действующему от его имени и (или) в его интересах.</w:t>
      </w:r>
      <w:r>
        <w:t xml:space="preserve"> В случае получения такого уведомления Кредитор и (или) лицо, действующее от его имени и (или) в его интересах, не вправе</w:t>
      </w:r>
      <w:r>
        <w:rPr>
          <w:spacing w:val="-15"/>
        </w:rPr>
        <w:t xml:space="preserve"> </w:t>
      </w:r>
      <w:r>
        <w:t>осуществлять</w:t>
      </w:r>
      <w:r>
        <w:rPr>
          <w:spacing w:val="-15"/>
        </w:rPr>
        <w:t xml:space="preserve"> </w:t>
      </w:r>
      <w:r>
        <w:t>направленное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возврат</w:t>
      </w:r>
      <w:r>
        <w:rPr>
          <w:spacing w:val="-15"/>
        </w:rPr>
        <w:t xml:space="preserve"> </w:t>
      </w:r>
      <w:r>
        <w:t>просроченной</w:t>
      </w:r>
      <w:r>
        <w:rPr>
          <w:spacing w:val="-15"/>
        </w:rPr>
        <w:t xml:space="preserve"> </w:t>
      </w:r>
      <w:r>
        <w:t>задолженности</w:t>
      </w:r>
      <w:r>
        <w:rPr>
          <w:spacing w:val="-15"/>
        </w:rPr>
        <w:t xml:space="preserve"> </w:t>
      </w:r>
      <w:r>
        <w:t>взаимодействие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третьим </w:t>
      </w:r>
      <w:r>
        <w:rPr>
          <w:spacing w:val="-2"/>
        </w:rPr>
        <w:t>лицом.</w:t>
      </w:r>
    </w:p>
    <w:p w:rsidR="00CD3755" w:rsidRDefault="00E73417">
      <w:pPr>
        <w:pStyle w:val="a3"/>
        <w:ind w:right="137"/>
      </w:pPr>
      <w:r>
        <w:t>Также в случае дачи согласия на переда</w:t>
      </w:r>
      <w:r>
        <w:t xml:space="preserve">чу сведений о просроченной задолженности и ее взыскании, любых других персональных данных Заемщик в любое время вправе отозвать такое согласие путем направления уведомления через нотариуса или по почте заказным письмом с уведомлением о вручении либо путем </w:t>
      </w:r>
      <w:r>
        <w:t>вручения заявления под расписку уполномоченному лицу Кредитора или лицу, действующему</w:t>
      </w:r>
      <w:r>
        <w:rPr>
          <w:spacing w:val="-2"/>
        </w:rPr>
        <w:t xml:space="preserve"> </w:t>
      </w:r>
      <w:r>
        <w:t xml:space="preserve">от его имени и (или) в его интересах. В случае получения такого уведомления Кредитор и (или) лицо, действующее от его имени и (или) в его интересах, не вправе передавать </w:t>
      </w:r>
      <w:r>
        <w:t>(сообщать) третьим лицам сведения о Заемщике, просроченной задолженности и ее взыскании и любые другие персональные данные Заемщика, если иное не предусмотрено федеральным законом.</w:t>
      </w:r>
    </w:p>
    <w:p w:rsidR="00CD3755" w:rsidRDefault="00E73417">
      <w:pPr>
        <w:pStyle w:val="a3"/>
        <w:ind w:right="144"/>
      </w:pPr>
      <w:r>
        <w:t>По инициативе Кредитора или лица, действующего от его имени и (или) в его и</w:t>
      </w:r>
      <w:r>
        <w:t>нтересах, не допускается непосредственное взаимодействие с Заемщиком:</w:t>
      </w:r>
    </w:p>
    <w:p w:rsidR="00CD3755" w:rsidRDefault="00CD3755">
      <w:pPr>
        <w:pStyle w:val="a3"/>
        <w:sectPr w:rsidR="00CD3755">
          <w:type w:val="continuous"/>
          <w:pgSz w:w="11910" w:h="16840"/>
          <w:pgMar w:top="340" w:right="708" w:bottom="280" w:left="566" w:header="720" w:footer="720" w:gutter="0"/>
          <w:cols w:space="720"/>
        </w:sectPr>
      </w:pPr>
    </w:p>
    <w:p w:rsidR="00CD3755" w:rsidRDefault="00E73417">
      <w:pPr>
        <w:pStyle w:val="a4"/>
        <w:numPr>
          <w:ilvl w:val="0"/>
          <w:numId w:val="4"/>
        </w:numPr>
        <w:tabs>
          <w:tab w:val="left" w:pos="823"/>
        </w:tabs>
        <w:spacing w:before="60"/>
        <w:ind w:right="143" w:firstLine="566"/>
        <w:jc w:val="both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8"/>
          <w:sz w:val="24"/>
        </w:rPr>
        <w:t xml:space="preserve"> </w:t>
      </w:r>
      <w:r>
        <w:rPr>
          <w:sz w:val="24"/>
        </w:rPr>
        <w:t>дни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с 20 до 9 часов по местному времени по месту жительства или пребывания Заемщика, известным Кредитору и (или) лицу, действующему от его имени и (или) в его интересах;</w:t>
      </w:r>
    </w:p>
    <w:p w:rsidR="00CD3755" w:rsidRDefault="00E73417">
      <w:pPr>
        <w:pStyle w:val="a4"/>
        <w:numPr>
          <w:ilvl w:val="0"/>
          <w:numId w:val="4"/>
        </w:numPr>
        <w:tabs>
          <w:tab w:val="left" w:pos="828"/>
        </w:tabs>
        <w:spacing w:line="274" w:lineRule="exact"/>
        <w:ind w:left="828" w:hanging="259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 встреч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неделю;</w:t>
      </w:r>
    </w:p>
    <w:p w:rsidR="00CD3755" w:rsidRDefault="00E73417">
      <w:pPr>
        <w:pStyle w:val="a4"/>
        <w:numPr>
          <w:ilvl w:val="0"/>
          <w:numId w:val="4"/>
        </w:numPr>
        <w:tabs>
          <w:tab w:val="left" w:pos="828"/>
        </w:tabs>
        <w:spacing w:before="1"/>
        <w:ind w:left="828" w:hanging="259"/>
        <w:jc w:val="both"/>
        <w:rPr>
          <w:sz w:val="24"/>
        </w:rPr>
      </w:pPr>
      <w:r>
        <w:rPr>
          <w:sz w:val="24"/>
        </w:rPr>
        <w:t>посредством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переговоров:</w:t>
      </w:r>
    </w:p>
    <w:p w:rsidR="00CD3755" w:rsidRDefault="00E73417">
      <w:pPr>
        <w:pStyle w:val="a3"/>
        <w:ind w:left="569" w:right="7077" w:firstLine="0"/>
        <w:jc w:val="left"/>
      </w:pPr>
      <w:r>
        <w:t>а)</w:t>
      </w:r>
      <w:r>
        <w:rPr>
          <w:spacing w:val="-7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сутки; б) более двух раз в неделю; в) более восьми раз в месяц.</w:t>
      </w:r>
    </w:p>
    <w:p w:rsidR="00CD3755" w:rsidRDefault="00E73417">
      <w:pPr>
        <w:pStyle w:val="a3"/>
        <w:ind w:right="137"/>
      </w:pPr>
      <w:r>
        <w:t>В</w:t>
      </w:r>
      <w:r>
        <w:rPr>
          <w:spacing w:val="-17"/>
        </w:rPr>
        <w:t xml:space="preserve"> </w:t>
      </w:r>
      <w:r>
        <w:t>начале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случая</w:t>
      </w:r>
      <w:r>
        <w:rPr>
          <w:spacing w:val="-15"/>
        </w:rPr>
        <w:t xml:space="preserve"> </w:t>
      </w:r>
      <w:r>
        <w:t>непосредственного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инициативе</w:t>
      </w:r>
      <w:r>
        <w:rPr>
          <w:spacing w:val="-15"/>
        </w:rPr>
        <w:t xml:space="preserve"> </w:t>
      </w:r>
      <w:r>
        <w:t>Кредитора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лица, действующего от его имени и (или) в его интересах, Заемщику должны быть сообщены:</w:t>
      </w:r>
    </w:p>
    <w:p w:rsidR="00CD3755" w:rsidRDefault="00E73417">
      <w:pPr>
        <w:pStyle w:val="a4"/>
        <w:numPr>
          <w:ilvl w:val="1"/>
          <w:numId w:val="4"/>
        </w:numPr>
        <w:tabs>
          <w:tab w:val="left" w:pos="851"/>
        </w:tabs>
        <w:spacing w:before="2"/>
        <w:ind w:right="146" w:firstLine="566"/>
        <w:rPr>
          <w:sz w:val="24"/>
        </w:rPr>
      </w:pPr>
      <w:r>
        <w:rPr>
          <w:sz w:val="24"/>
        </w:rPr>
        <w:t xml:space="preserve">фамилия, имя и отчество (при наличии) физического лица, осуществляющего такое </w:t>
      </w:r>
      <w:r>
        <w:rPr>
          <w:spacing w:val="-2"/>
          <w:sz w:val="24"/>
        </w:rPr>
        <w:t>взаимодействие;</w:t>
      </w:r>
    </w:p>
    <w:p w:rsidR="00CD3755" w:rsidRDefault="00E73417">
      <w:pPr>
        <w:pStyle w:val="a4"/>
        <w:numPr>
          <w:ilvl w:val="1"/>
          <w:numId w:val="4"/>
        </w:numPr>
        <w:tabs>
          <w:tab w:val="left" w:pos="851"/>
        </w:tabs>
        <w:spacing w:before="4" w:line="237" w:lineRule="auto"/>
        <w:ind w:right="135" w:firstLine="566"/>
        <w:rPr>
          <w:sz w:val="24"/>
        </w:rPr>
      </w:pPr>
      <w:r>
        <w:rPr>
          <w:sz w:val="24"/>
        </w:rPr>
        <w:t>фамилия, имя и отчество (при наличии) либо наименование Кредитора, а также лица, действующего от его имени и (или) в его интересах.</w:t>
      </w:r>
    </w:p>
    <w:p w:rsidR="00CD3755" w:rsidRDefault="00E73417">
      <w:pPr>
        <w:pStyle w:val="a3"/>
        <w:ind w:right="135"/>
      </w:pPr>
      <w:r>
        <w:t xml:space="preserve">По инициативе Кредитора или лица, действующего от его имени и (или) в его интересах, не допускается направленное на возврат </w:t>
      </w:r>
      <w:r>
        <w:t>просроченной задолженности взаимодействие с Заемщиком посредством телеграфных сообщений, текстовых, голосовых и иных сообщений, передаваемых по сетям электросвязи, в том числе подвижной радиотелефонной связи:</w:t>
      </w:r>
    </w:p>
    <w:p w:rsidR="00CD3755" w:rsidRDefault="00E73417">
      <w:pPr>
        <w:pStyle w:val="a4"/>
        <w:numPr>
          <w:ilvl w:val="0"/>
          <w:numId w:val="3"/>
        </w:numPr>
        <w:tabs>
          <w:tab w:val="left" w:pos="823"/>
        </w:tabs>
        <w:ind w:right="142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22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8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выхо</w:t>
      </w:r>
      <w:r>
        <w:rPr>
          <w:sz w:val="24"/>
        </w:rPr>
        <w:t>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4"/>
          <w:sz w:val="24"/>
        </w:rPr>
        <w:t xml:space="preserve"> </w:t>
      </w:r>
      <w:r>
        <w:rPr>
          <w:sz w:val="24"/>
        </w:rPr>
        <w:t>с 20 до 9 часов по местному времени по месту жительства или пребывания Заемщика, известному Кредитору и (или) лицу, действующему от его имени и (или) в его интересах;</w:t>
      </w:r>
    </w:p>
    <w:p w:rsidR="00CD3755" w:rsidRDefault="00E73417">
      <w:pPr>
        <w:pStyle w:val="a4"/>
        <w:numPr>
          <w:ilvl w:val="0"/>
          <w:numId w:val="3"/>
        </w:numPr>
        <w:tabs>
          <w:tab w:val="left" w:pos="828"/>
        </w:tabs>
        <w:ind w:left="828" w:hanging="259"/>
        <w:jc w:val="both"/>
        <w:rPr>
          <w:sz w:val="24"/>
        </w:rPr>
      </w:pPr>
      <w:r>
        <w:rPr>
          <w:sz w:val="24"/>
        </w:rPr>
        <w:t>общим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числом:</w:t>
      </w:r>
    </w:p>
    <w:p w:rsidR="00CD3755" w:rsidRDefault="00E73417">
      <w:pPr>
        <w:pStyle w:val="a3"/>
        <w:ind w:left="569" w:firstLine="0"/>
        <w:jc w:val="left"/>
      </w:pPr>
      <w:r>
        <w:t>а)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двух 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сутки;</w:t>
      </w:r>
    </w:p>
    <w:p w:rsidR="00CD3755" w:rsidRDefault="00E73417">
      <w:pPr>
        <w:pStyle w:val="a3"/>
        <w:spacing w:before="1"/>
        <w:ind w:left="569" w:firstLine="0"/>
        <w:jc w:val="left"/>
      </w:pPr>
      <w:r>
        <w:t>б)</w:t>
      </w:r>
      <w:r>
        <w:rPr>
          <w:spacing w:val="-1"/>
        </w:rPr>
        <w:t xml:space="preserve"> </w:t>
      </w:r>
      <w:r>
        <w:t>бол</w:t>
      </w:r>
      <w:r>
        <w:t>ее</w:t>
      </w:r>
      <w:r>
        <w:rPr>
          <w:spacing w:val="-2"/>
        </w:rPr>
        <w:t xml:space="preserve"> </w:t>
      </w:r>
      <w:r>
        <w:t>четырех</w:t>
      </w:r>
      <w:r>
        <w:rPr>
          <w:spacing w:val="2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неделю;</w:t>
      </w:r>
    </w:p>
    <w:p w:rsidR="00CD3755" w:rsidRDefault="00E73417">
      <w:pPr>
        <w:pStyle w:val="a3"/>
        <w:ind w:left="569" w:firstLine="0"/>
        <w:jc w:val="left"/>
      </w:pPr>
      <w:r>
        <w:t>в)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шестнадцати</w:t>
      </w:r>
      <w:r>
        <w:rPr>
          <w:spacing w:val="1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месяц.</w:t>
      </w:r>
    </w:p>
    <w:p w:rsidR="00CD3755" w:rsidRDefault="00E73417">
      <w:pPr>
        <w:pStyle w:val="a3"/>
        <w:ind w:right="145"/>
      </w:pPr>
      <w:r>
        <w:t>В телеграфных сообщениях, текстовых, голосовых и иных сообщениях, передаваемых по сетям электросвязи, в том числе подвижной радиотелефонной связи, в целях возврата просроченной задолженности, Заемщику должны быть сообщены:</w:t>
      </w:r>
    </w:p>
    <w:p w:rsidR="00CD3755" w:rsidRDefault="00E73417">
      <w:pPr>
        <w:pStyle w:val="a4"/>
        <w:numPr>
          <w:ilvl w:val="1"/>
          <w:numId w:val="3"/>
        </w:numPr>
        <w:tabs>
          <w:tab w:val="left" w:pos="851"/>
        </w:tabs>
        <w:spacing w:before="4" w:line="237" w:lineRule="auto"/>
        <w:ind w:right="139" w:firstLine="566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75"/>
          <w:sz w:val="24"/>
        </w:rPr>
        <w:t xml:space="preserve"> </w:t>
      </w:r>
      <w:r>
        <w:rPr>
          <w:sz w:val="24"/>
        </w:rPr>
        <w:t>имя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76"/>
          <w:sz w:val="24"/>
        </w:rPr>
        <w:t xml:space="preserve"> </w:t>
      </w:r>
      <w:r>
        <w:rPr>
          <w:sz w:val="24"/>
        </w:rPr>
        <w:t>(при</w:t>
      </w:r>
      <w:r>
        <w:rPr>
          <w:spacing w:val="74"/>
          <w:sz w:val="24"/>
        </w:rPr>
        <w:t xml:space="preserve"> </w:t>
      </w:r>
      <w:r>
        <w:rPr>
          <w:sz w:val="24"/>
        </w:rPr>
        <w:t>нали</w:t>
      </w:r>
      <w:r>
        <w:rPr>
          <w:sz w:val="24"/>
        </w:rPr>
        <w:t>чии)</w:t>
      </w:r>
      <w:r>
        <w:rPr>
          <w:spacing w:val="75"/>
          <w:sz w:val="24"/>
        </w:rPr>
        <w:t xml:space="preserve"> </w:t>
      </w:r>
      <w:r>
        <w:rPr>
          <w:sz w:val="24"/>
        </w:rPr>
        <w:t>либо</w:t>
      </w:r>
      <w:r>
        <w:rPr>
          <w:spacing w:val="76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75"/>
          <w:sz w:val="24"/>
        </w:rPr>
        <w:t xml:space="preserve"> </w:t>
      </w:r>
      <w:r>
        <w:rPr>
          <w:sz w:val="24"/>
        </w:rPr>
        <w:t>Кредитора,</w:t>
      </w:r>
      <w:r>
        <w:rPr>
          <w:spacing w:val="75"/>
          <w:sz w:val="24"/>
        </w:rPr>
        <w:t xml:space="preserve"> </w:t>
      </w:r>
      <w:r>
        <w:rPr>
          <w:sz w:val="24"/>
        </w:rPr>
        <w:t>а</w:t>
      </w:r>
      <w:r>
        <w:rPr>
          <w:spacing w:val="75"/>
          <w:sz w:val="24"/>
        </w:rPr>
        <w:t xml:space="preserve"> </w:t>
      </w:r>
      <w:r>
        <w:rPr>
          <w:sz w:val="24"/>
        </w:rPr>
        <w:t>также</w:t>
      </w:r>
      <w:r>
        <w:rPr>
          <w:spacing w:val="75"/>
          <w:sz w:val="24"/>
        </w:rPr>
        <w:t xml:space="preserve"> </w:t>
      </w:r>
      <w:r>
        <w:rPr>
          <w:sz w:val="24"/>
        </w:rPr>
        <w:t>лица, действующего от его имени и (или) в его интересах;</w:t>
      </w:r>
    </w:p>
    <w:p w:rsidR="00CD3755" w:rsidRDefault="00E73417">
      <w:pPr>
        <w:pStyle w:val="a4"/>
        <w:numPr>
          <w:ilvl w:val="1"/>
          <w:numId w:val="3"/>
        </w:numPr>
        <w:tabs>
          <w:tab w:val="left" w:pos="851"/>
        </w:tabs>
        <w:spacing w:before="5" w:line="237" w:lineRule="auto"/>
        <w:ind w:right="144" w:firstLine="566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факте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80"/>
          <w:sz w:val="24"/>
        </w:rPr>
        <w:t xml:space="preserve"> </w:t>
      </w:r>
      <w:r>
        <w:rPr>
          <w:sz w:val="24"/>
        </w:rPr>
        <w:t>просроченной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(без</w:t>
      </w:r>
      <w:r>
        <w:rPr>
          <w:spacing w:val="80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80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структуры);</w:t>
      </w:r>
    </w:p>
    <w:p w:rsidR="00CD3755" w:rsidRDefault="00E73417">
      <w:pPr>
        <w:pStyle w:val="a4"/>
        <w:numPr>
          <w:ilvl w:val="1"/>
          <w:numId w:val="3"/>
        </w:numPr>
        <w:tabs>
          <w:tab w:val="left" w:pos="851"/>
        </w:tabs>
        <w:spacing w:before="4" w:line="237" w:lineRule="auto"/>
        <w:ind w:right="141" w:firstLine="566"/>
        <w:jc w:val="left"/>
        <w:rPr>
          <w:sz w:val="24"/>
        </w:rPr>
      </w:pPr>
      <w:r>
        <w:rPr>
          <w:sz w:val="24"/>
        </w:rPr>
        <w:t>номер контактного телефона Кредитора, а также лица, действующего от его имени и (или) в его интересах.</w:t>
      </w:r>
    </w:p>
    <w:p w:rsidR="00CD3755" w:rsidRDefault="00E73417">
      <w:pPr>
        <w:pStyle w:val="a3"/>
        <w:spacing w:before="1"/>
        <w:ind w:right="137"/>
      </w:pPr>
      <w:r>
        <w:t xml:space="preserve">Во всех сообщениях, направляемых Заемщику Кредитором или лицом, действующим от его имени и (или) в его интересах, </w:t>
      </w:r>
      <w:r>
        <w:rPr>
          <w:b/>
        </w:rPr>
        <w:t>в целях возврата просроченной задолженн</w:t>
      </w:r>
      <w:r>
        <w:rPr>
          <w:b/>
        </w:rPr>
        <w:t xml:space="preserve">ости </w:t>
      </w:r>
      <w:r>
        <w:t xml:space="preserve">посредством почтовых отправлений по месту жительства или месту пребывания Заемщика, обязательно </w:t>
      </w:r>
      <w:r>
        <w:rPr>
          <w:spacing w:val="-2"/>
        </w:rPr>
        <w:t>указываются:</w:t>
      </w:r>
    </w:p>
    <w:p w:rsidR="00CD3755" w:rsidRDefault="00E73417">
      <w:pPr>
        <w:pStyle w:val="a4"/>
        <w:numPr>
          <w:ilvl w:val="0"/>
          <w:numId w:val="2"/>
        </w:numPr>
        <w:tabs>
          <w:tab w:val="left" w:pos="828"/>
        </w:tabs>
        <w:ind w:right="145" w:firstLine="0"/>
        <w:jc w:val="both"/>
        <w:rPr>
          <w:sz w:val="24"/>
        </w:rPr>
      </w:pPr>
      <w:r>
        <w:rPr>
          <w:sz w:val="24"/>
        </w:rPr>
        <w:t>информация о Кредиторе, а также лице, действующем от его имени и (или) в его интересах:</w:t>
      </w:r>
      <w:r>
        <w:rPr>
          <w:spacing w:val="40"/>
          <w:sz w:val="24"/>
        </w:rPr>
        <w:t xml:space="preserve"> </w:t>
      </w:r>
      <w:r>
        <w:rPr>
          <w:sz w:val="24"/>
        </w:rPr>
        <w:t>а)</w:t>
      </w:r>
      <w:r>
        <w:rPr>
          <w:spacing w:val="40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номер,</w:t>
      </w:r>
      <w:r>
        <w:rPr>
          <w:spacing w:val="40"/>
          <w:sz w:val="24"/>
        </w:rPr>
        <w:t xml:space="preserve"> </w:t>
      </w:r>
      <w:r>
        <w:rPr>
          <w:sz w:val="24"/>
        </w:rPr>
        <w:t>идентификационный</w:t>
      </w:r>
    </w:p>
    <w:p w:rsidR="00CD3755" w:rsidRDefault="00E73417">
      <w:pPr>
        <w:pStyle w:val="a3"/>
        <w:ind w:right="142" w:firstLine="0"/>
      </w:pPr>
      <w:r>
        <w:t>номер</w:t>
      </w:r>
      <w:r>
        <w:rPr>
          <w:spacing w:val="-9"/>
        </w:rPr>
        <w:t xml:space="preserve"> </w:t>
      </w:r>
      <w:r>
        <w:t>налогоплательщика,</w:t>
      </w:r>
      <w:r>
        <w:rPr>
          <w:spacing w:val="-9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нахождения</w:t>
      </w:r>
      <w:r>
        <w:rPr>
          <w:spacing w:val="-14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t>юридического</w:t>
      </w:r>
      <w:r>
        <w:rPr>
          <w:spacing w:val="-9"/>
        </w:rPr>
        <w:t xml:space="preserve"> </w:t>
      </w:r>
      <w:r>
        <w:t>лица),</w:t>
      </w:r>
      <w:r>
        <w:rPr>
          <w:spacing w:val="-10"/>
        </w:rPr>
        <w:t xml:space="preserve"> </w:t>
      </w:r>
      <w:r>
        <w:t>фамилия,</w:t>
      </w:r>
      <w:r>
        <w:rPr>
          <w:spacing w:val="-9"/>
        </w:rPr>
        <w:t xml:space="preserve"> </w:t>
      </w:r>
      <w:r>
        <w:t>имя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отчество</w:t>
      </w:r>
      <w:r>
        <w:rPr>
          <w:spacing w:val="-9"/>
        </w:rPr>
        <w:t xml:space="preserve"> </w:t>
      </w:r>
      <w:r>
        <w:t>(при наличии) (для физического лица), основной государственный регистрационный номер (для индивидуального предпринимателя);</w:t>
      </w:r>
    </w:p>
    <w:p w:rsidR="00CD3755" w:rsidRDefault="00E73417">
      <w:pPr>
        <w:pStyle w:val="a3"/>
        <w:ind w:left="569" w:firstLine="0"/>
      </w:pPr>
      <w:r>
        <w:t>б)</w:t>
      </w:r>
      <w:r>
        <w:rPr>
          <w:spacing w:val="-4"/>
        </w:rPr>
        <w:t xml:space="preserve"> </w:t>
      </w:r>
      <w:r>
        <w:t>почтовый</w:t>
      </w:r>
      <w:r>
        <w:rPr>
          <w:spacing w:val="-2"/>
        </w:rPr>
        <w:t xml:space="preserve"> </w:t>
      </w:r>
      <w:r>
        <w:t>адрес,</w:t>
      </w:r>
      <w:r>
        <w:rPr>
          <w:spacing w:val="-2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контактного</w:t>
      </w:r>
      <w:r>
        <w:rPr>
          <w:spacing w:val="-2"/>
        </w:rPr>
        <w:t xml:space="preserve"> телефона;</w:t>
      </w:r>
    </w:p>
    <w:p w:rsidR="00CD3755" w:rsidRDefault="00E73417">
      <w:pPr>
        <w:pStyle w:val="a3"/>
        <w:ind w:right="140"/>
      </w:pPr>
      <w:r>
        <w:t>в)</w:t>
      </w:r>
      <w:r>
        <w:rPr>
          <w:spacing w:val="-17"/>
        </w:rPr>
        <w:t xml:space="preserve"> </w:t>
      </w:r>
      <w:r>
        <w:t>сведения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договорах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иных</w:t>
      </w:r>
      <w:r>
        <w:rPr>
          <w:spacing w:val="-15"/>
        </w:rPr>
        <w:t xml:space="preserve"> </w:t>
      </w:r>
      <w:r>
        <w:t>документах,</w:t>
      </w:r>
      <w:r>
        <w:rPr>
          <w:spacing w:val="-15"/>
        </w:rPr>
        <w:t xml:space="preserve"> </w:t>
      </w:r>
      <w:r>
        <w:t>подтверждающих</w:t>
      </w:r>
      <w:r>
        <w:rPr>
          <w:spacing w:val="-15"/>
        </w:rPr>
        <w:t xml:space="preserve"> </w:t>
      </w:r>
      <w:r>
        <w:t>полномочия</w:t>
      </w:r>
      <w:r>
        <w:rPr>
          <w:spacing w:val="-15"/>
        </w:rPr>
        <w:t xml:space="preserve"> </w:t>
      </w:r>
      <w:r>
        <w:t>Кредитора,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 лица, действующего от его имени и (или) в его интересах;</w:t>
      </w:r>
    </w:p>
    <w:p w:rsidR="00CD3755" w:rsidRDefault="00E73417">
      <w:pPr>
        <w:pStyle w:val="a4"/>
        <w:numPr>
          <w:ilvl w:val="0"/>
          <w:numId w:val="2"/>
        </w:numPr>
        <w:tabs>
          <w:tab w:val="left" w:pos="828"/>
        </w:tabs>
        <w:ind w:left="828" w:hanging="259"/>
        <w:jc w:val="both"/>
        <w:rPr>
          <w:sz w:val="24"/>
        </w:rPr>
      </w:pPr>
      <w:r>
        <w:rPr>
          <w:sz w:val="24"/>
        </w:rPr>
        <w:t>фамилия,</w:t>
      </w:r>
      <w:r>
        <w:rPr>
          <w:spacing w:val="-6"/>
          <w:sz w:val="24"/>
        </w:rPr>
        <w:t xml:space="preserve"> </w:t>
      </w:r>
      <w:r>
        <w:rPr>
          <w:sz w:val="24"/>
        </w:rPr>
        <w:t>имя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лица,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подписавшего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сообщение;</w:t>
      </w:r>
    </w:p>
    <w:p w:rsidR="00CD3755" w:rsidRDefault="00E73417">
      <w:pPr>
        <w:pStyle w:val="a4"/>
        <w:numPr>
          <w:ilvl w:val="0"/>
          <w:numId w:val="2"/>
        </w:numPr>
        <w:tabs>
          <w:tab w:val="left" w:pos="845"/>
        </w:tabs>
        <w:ind w:left="2" w:right="144" w:firstLine="566"/>
        <w:jc w:val="both"/>
        <w:rPr>
          <w:sz w:val="24"/>
        </w:rPr>
      </w:pPr>
      <w:r>
        <w:rPr>
          <w:sz w:val="24"/>
        </w:rPr>
        <w:t>сведения о договорах и об иных документах, являющихся основанием возникновения права требования к Заемщику;</w:t>
      </w:r>
    </w:p>
    <w:p w:rsidR="00CD3755" w:rsidRDefault="00E73417">
      <w:pPr>
        <w:pStyle w:val="a4"/>
        <w:numPr>
          <w:ilvl w:val="0"/>
          <w:numId w:val="2"/>
        </w:numPr>
        <w:tabs>
          <w:tab w:val="left" w:pos="823"/>
        </w:tabs>
        <w:ind w:left="2" w:right="138" w:firstLine="566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просроченной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погашения (в случа</w:t>
      </w:r>
      <w:r>
        <w:rPr>
          <w:sz w:val="24"/>
        </w:rPr>
        <w:t>е, если к новому Кредитору перешли права требования прежнего Кредитора в части, указывается объем перешедших к Кредитору прав требования);</w:t>
      </w:r>
    </w:p>
    <w:p w:rsidR="00CD3755" w:rsidRDefault="00E73417">
      <w:pPr>
        <w:pStyle w:val="a4"/>
        <w:numPr>
          <w:ilvl w:val="0"/>
          <w:numId w:val="2"/>
        </w:numPr>
        <w:tabs>
          <w:tab w:val="left" w:pos="919"/>
        </w:tabs>
        <w:spacing w:before="1"/>
        <w:ind w:left="2" w:right="148" w:firstLine="566"/>
        <w:jc w:val="both"/>
        <w:rPr>
          <w:sz w:val="24"/>
        </w:rPr>
      </w:pPr>
      <w:r>
        <w:rPr>
          <w:sz w:val="24"/>
        </w:rPr>
        <w:t>реквизиты банковского счета, на который могут быть зачислены денежные средства, направленные на погашение просроченной задолженности.</w:t>
      </w:r>
    </w:p>
    <w:p w:rsidR="00CD3755" w:rsidRDefault="00CD3755">
      <w:pPr>
        <w:pStyle w:val="a4"/>
        <w:rPr>
          <w:sz w:val="24"/>
        </w:rPr>
        <w:sectPr w:rsidR="00CD3755">
          <w:pgSz w:w="11910" w:h="16840"/>
          <w:pgMar w:top="340" w:right="708" w:bottom="280" w:left="566" w:header="720" w:footer="720" w:gutter="0"/>
          <w:cols w:space="720"/>
        </w:sectPr>
      </w:pPr>
    </w:p>
    <w:p w:rsidR="00CD3755" w:rsidRDefault="00E73417">
      <w:pPr>
        <w:pStyle w:val="a3"/>
        <w:spacing w:before="63" w:line="237" w:lineRule="auto"/>
        <w:ind w:right="141"/>
      </w:pPr>
      <w:r>
        <w:t xml:space="preserve">Весь текст в сообщениях, направляемых Заемщику посредством почтовых отправлений, и в </w:t>
      </w:r>
      <w:proofErr w:type="spellStart"/>
      <w:r>
        <w:t>прилагающихся</w:t>
      </w:r>
      <w:proofErr w:type="spellEnd"/>
      <w:r>
        <w:t xml:space="preserve"> к ним док</w:t>
      </w:r>
      <w:r>
        <w:t>ументах должен быть отображен четким, хорошо читаемым шрифтом.</w:t>
      </w:r>
    </w:p>
    <w:p w:rsidR="00CD3755" w:rsidRDefault="00E73417">
      <w:pPr>
        <w:pStyle w:val="a3"/>
        <w:spacing w:before="1"/>
        <w:ind w:right="143"/>
      </w:pPr>
      <w:r>
        <w:t xml:space="preserve">Взаимодействие с Заемщиком должно осуществляться на русском языке или на языке, на котором составлен договор или иной документ, на основании которого возникла просроченная </w:t>
      </w:r>
      <w:r>
        <w:rPr>
          <w:spacing w:val="-2"/>
        </w:rPr>
        <w:t>задолженность.</w:t>
      </w:r>
    </w:p>
    <w:p w:rsidR="00CD3755" w:rsidRDefault="00E73417">
      <w:pPr>
        <w:pStyle w:val="a3"/>
        <w:ind w:right="137"/>
      </w:pPr>
      <w:r>
        <w:t>В случ</w:t>
      </w:r>
      <w:r>
        <w:t>ае заключения соглашения, предусматривающего частоту взаимодействия с Заемщиком 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Кредитора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действующего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интересах,</w:t>
      </w:r>
      <w:r>
        <w:rPr>
          <w:spacing w:val="-2"/>
        </w:rPr>
        <w:t xml:space="preserve"> </w:t>
      </w:r>
      <w:r>
        <w:t>отличную</w:t>
      </w:r>
      <w:r>
        <w:rPr>
          <w:spacing w:val="-2"/>
        </w:rPr>
        <w:t xml:space="preserve"> </w:t>
      </w:r>
      <w:r>
        <w:t>от предусмотренной</w:t>
      </w:r>
      <w:r>
        <w:rPr>
          <w:spacing w:val="-15"/>
        </w:rPr>
        <w:t xml:space="preserve"> </w:t>
      </w:r>
      <w:r>
        <w:t>Федеральным</w:t>
      </w:r>
      <w:r>
        <w:rPr>
          <w:spacing w:val="-15"/>
        </w:rPr>
        <w:t xml:space="preserve"> </w:t>
      </w:r>
      <w:r>
        <w:t>законом</w:t>
      </w:r>
      <w:r>
        <w:rPr>
          <w:spacing w:val="-15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03.07.2016</w:t>
      </w:r>
      <w:r>
        <w:rPr>
          <w:spacing w:val="-14"/>
        </w:rPr>
        <w:t xml:space="preserve"> </w:t>
      </w:r>
      <w:r>
        <w:t>N</w:t>
      </w:r>
      <w:r>
        <w:rPr>
          <w:spacing w:val="-15"/>
        </w:rPr>
        <w:t xml:space="preserve"> </w:t>
      </w:r>
      <w:r>
        <w:t>230-ФЗ</w:t>
      </w:r>
      <w:r>
        <w:rPr>
          <w:spacing w:val="-12"/>
        </w:rPr>
        <w:t xml:space="preserve"> </w:t>
      </w:r>
      <w:r>
        <w:t>"О</w:t>
      </w:r>
      <w:r>
        <w:rPr>
          <w:spacing w:val="-15"/>
        </w:rPr>
        <w:t xml:space="preserve"> </w:t>
      </w:r>
      <w:r>
        <w:t>защите</w:t>
      </w:r>
      <w:r>
        <w:rPr>
          <w:spacing w:val="-15"/>
        </w:rPr>
        <w:t xml:space="preserve"> </w:t>
      </w:r>
      <w:r>
        <w:t>прав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законных</w:t>
      </w:r>
      <w:r>
        <w:rPr>
          <w:spacing w:val="-12"/>
        </w:rPr>
        <w:t xml:space="preserve"> </w:t>
      </w:r>
      <w:r>
        <w:t xml:space="preserve">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 условия такого соглашения не могут умалять че</w:t>
      </w:r>
      <w:r>
        <w:t>ловеческое достоинство Заемщика. Такое</w:t>
      </w:r>
      <w:r>
        <w:rPr>
          <w:spacing w:val="-3"/>
        </w:rPr>
        <w:t xml:space="preserve"> </w:t>
      </w:r>
      <w:r>
        <w:t>соглашение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Заемщиком</w:t>
      </w:r>
      <w:r>
        <w:rPr>
          <w:spacing w:val="-3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уведомления через</w:t>
      </w:r>
      <w:r>
        <w:rPr>
          <w:spacing w:val="-2"/>
        </w:rPr>
        <w:t xml:space="preserve"> </w:t>
      </w:r>
      <w:r>
        <w:t xml:space="preserve">нотариуса или по почте заказным письмом с уведомлением о вручении либо путем вручения заявления под расписку уполномоченному лицу Кредитора </w:t>
      </w:r>
      <w:r>
        <w:t xml:space="preserve">или лицу, действующему от его имени и (или) в его </w:t>
      </w:r>
      <w:r>
        <w:rPr>
          <w:spacing w:val="-2"/>
        </w:rPr>
        <w:t>интересах.</w:t>
      </w:r>
    </w:p>
    <w:p w:rsidR="00CD3755" w:rsidRDefault="00E73417">
      <w:pPr>
        <w:pStyle w:val="a3"/>
        <w:ind w:right="146"/>
      </w:pPr>
      <w:r>
        <w:t>Заемщик вправе направить Кредитору и (или) лицу, действующему от его имени и (или) в его интересах, заявление, касающееся взаимодействия с Заемщиком, с указанием на:</w:t>
      </w:r>
    </w:p>
    <w:p w:rsidR="00CD3755" w:rsidRDefault="00E73417">
      <w:pPr>
        <w:pStyle w:val="a4"/>
        <w:numPr>
          <w:ilvl w:val="0"/>
          <w:numId w:val="1"/>
        </w:numPr>
        <w:tabs>
          <w:tab w:val="left" w:pos="828"/>
        </w:tabs>
        <w:spacing w:before="1"/>
        <w:ind w:left="828" w:hanging="259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Заемщиком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представителя;</w:t>
      </w:r>
    </w:p>
    <w:p w:rsidR="00CD3755" w:rsidRDefault="00E73417">
      <w:pPr>
        <w:pStyle w:val="a4"/>
        <w:numPr>
          <w:ilvl w:val="0"/>
          <w:numId w:val="1"/>
        </w:numPr>
        <w:tabs>
          <w:tab w:val="left" w:pos="828"/>
        </w:tabs>
        <w:ind w:left="828" w:hanging="259"/>
        <w:jc w:val="both"/>
        <w:rPr>
          <w:sz w:val="24"/>
        </w:rPr>
      </w:pPr>
      <w:r>
        <w:rPr>
          <w:sz w:val="24"/>
        </w:rPr>
        <w:t>отказ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от </w:t>
      </w:r>
      <w:r>
        <w:rPr>
          <w:spacing w:val="-2"/>
          <w:sz w:val="24"/>
        </w:rPr>
        <w:t>взаимодействия.</w:t>
      </w:r>
    </w:p>
    <w:p w:rsidR="00CD3755" w:rsidRDefault="00E73417">
      <w:pPr>
        <w:pStyle w:val="a3"/>
        <w:ind w:right="142"/>
      </w:pPr>
      <w:r>
        <w:rPr>
          <w:color w:val="0000FF"/>
        </w:rPr>
        <w:t xml:space="preserve">Форма </w:t>
      </w:r>
      <w:r>
        <w:t>указанного заявления утверждается уполномоченным органом. Такое заявление должно быть направлено через нотариуса или по почте заказным письмом с уведомлением о вручении либо пу</w:t>
      </w:r>
      <w:r>
        <w:t>тем вручения заявления под расписку.</w:t>
      </w:r>
    </w:p>
    <w:p w:rsidR="00CD3755" w:rsidRDefault="00E73417">
      <w:pPr>
        <w:pStyle w:val="a3"/>
        <w:ind w:right="139"/>
      </w:pPr>
      <w:r>
        <w:t xml:space="preserve">Заявление Заемщика о том, что взаимодействие будет осуществляться только через указанного им представителя, должно содержать фамилию, имя и отчество (при наличии) представителя Заемщика, номер его контактного телефона, </w:t>
      </w:r>
      <w:r>
        <w:t>почтовый адрес и адрес электронной почты, в качестве такого представителя может выступать только адвокат.</w:t>
      </w:r>
    </w:p>
    <w:p w:rsidR="00CD3755" w:rsidRDefault="00E73417">
      <w:pPr>
        <w:pStyle w:val="a3"/>
        <w:ind w:right="141"/>
      </w:pPr>
      <w:r>
        <w:t>В</w:t>
      </w:r>
      <w:r>
        <w:rPr>
          <w:spacing w:val="-12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указанного</w:t>
      </w:r>
      <w:r>
        <w:rPr>
          <w:spacing w:val="-11"/>
        </w:rPr>
        <w:t xml:space="preserve"> </w:t>
      </w:r>
      <w:r>
        <w:t>заявления</w:t>
      </w:r>
      <w:r>
        <w:rPr>
          <w:spacing w:val="-11"/>
        </w:rPr>
        <w:t xml:space="preserve"> </w:t>
      </w:r>
      <w:r>
        <w:t>Кредитор</w:t>
      </w:r>
      <w:r>
        <w:rPr>
          <w:spacing w:val="-10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лицо,</w:t>
      </w:r>
      <w:r>
        <w:rPr>
          <w:spacing w:val="-11"/>
        </w:rPr>
        <w:t xml:space="preserve"> </w:t>
      </w:r>
      <w:r>
        <w:t>действующее</w:t>
      </w:r>
      <w:r>
        <w:rPr>
          <w:spacing w:val="-12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(или) в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интересах,</w:t>
      </w:r>
      <w:r>
        <w:rPr>
          <w:spacing w:val="-11"/>
        </w:rPr>
        <w:t xml:space="preserve"> </w:t>
      </w:r>
      <w:r>
        <w:t>вправе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инициативе</w:t>
      </w:r>
      <w:r>
        <w:rPr>
          <w:spacing w:val="-11"/>
        </w:rPr>
        <w:t xml:space="preserve"> </w:t>
      </w:r>
      <w:r>
        <w:t>осуществлять</w:t>
      </w:r>
      <w:r>
        <w:rPr>
          <w:spacing w:val="-10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указанным </w:t>
      </w:r>
      <w:r>
        <w:rPr>
          <w:spacing w:val="-2"/>
        </w:rPr>
        <w:t>представителем.</w:t>
      </w:r>
    </w:p>
    <w:p w:rsidR="00CD3755" w:rsidRDefault="00E73417">
      <w:pPr>
        <w:pStyle w:val="a3"/>
        <w:spacing w:before="1"/>
        <w:ind w:right="143"/>
      </w:pPr>
      <w:r>
        <w:t>Заявление Заемщика об отказе от взаимодействия может быть направлено Кредитору и (или) лицу, действующему от его имени и (или) в его интересах, не ранее чем через четыре месяца с даты возникнов</w:t>
      </w:r>
      <w:r>
        <w:t>ения просрочки исполнения Заемщиком обязательства. Заявление Заемщика об отказе от взаимодействия, направленное им до истечения указанного срока, считается недействительным.</w:t>
      </w:r>
    </w:p>
    <w:p w:rsidR="00CD3755" w:rsidRDefault="00E73417">
      <w:pPr>
        <w:pStyle w:val="a3"/>
        <w:ind w:right="135"/>
      </w:pPr>
      <w:r>
        <w:t>В случае получения заявления Заемщика об отказе от взаимодействия по истечении ука</w:t>
      </w:r>
      <w:r>
        <w:t>занного срока,</w:t>
      </w:r>
      <w:r>
        <w:rPr>
          <w:spacing w:val="-15"/>
        </w:rPr>
        <w:t xml:space="preserve"> </w:t>
      </w:r>
      <w:r>
        <w:t>Кредитор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лицо,</w:t>
      </w:r>
      <w:r>
        <w:rPr>
          <w:spacing w:val="-15"/>
        </w:rPr>
        <w:t xml:space="preserve"> </w:t>
      </w:r>
      <w:r>
        <w:t>действующее</w:t>
      </w:r>
      <w:r>
        <w:rPr>
          <w:spacing w:val="-15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имени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интересах,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вправе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 xml:space="preserve">собственной инициативе осуществлять взаимодействие с Заемщиком, способами, установленными Федеральным законом от 03.07.2016 N 230-ФЗ "О защите прав и законных </w:t>
      </w:r>
      <w:r>
        <w:t xml:space="preserve">интересов физических лиц при осуществлении деятельности по возврату просроченной задолженности и о внесении изменений в Федеральный закон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организациях".</w:t>
      </w:r>
    </w:p>
    <w:p w:rsidR="00CD3755" w:rsidRDefault="00E73417">
      <w:pPr>
        <w:pStyle w:val="a3"/>
        <w:ind w:right="134"/>
      </w:pPr>
      <w:r>
        <w:t>В случае принятия судебного акта о взыскании просроче</w:t>
      </w:r>
      <w:r>
        <w:t>нной задолженности с даты его вступления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законную</w:t>
      </w:r>
      <w:r>
        <w:rPr>
          <w:spacing w:val="-2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действие</w:t>
      </w:r>
      <w:r>
        <w:rPr>
          <w:spacing w:val="-8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Заемщика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отказе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 ним ограничений, приостанавливается на два месяца. В течение указанного срока допускается осуществление</w:t>
      </w:r>
      <w:r>
        <w:rPr>
          <w:spacing w:val="-5"/>
        </w:rPr>
        <w:t xml:space="preserve"> </w:t>
      </w:r>
      <w:r>
        <w:t>направленного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возврат</w:t>
      </w:r>
      <w:r>
        <w:rPr>
          <w:spacing w:val="-6"/>
        </w:rPr>
        <w:t xml:space="preserve"> </w:t>
      </w:r>
      <w:r>
        <w:t>просроченной</w:t>
      </w:r>
      <w:r>
        <w:rPr>
          <w:spacing w:val="-4"/>
        </w:rPr>
        <w:t xml:space="preserve"> </w:t>
      </w:r>
      <w:r>
        <w:t>задолженности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Заемщиком с соблюдением иных ограничений, предусмотренных Федеральным законом от 03.07.2016 N 230-ФЗ "О защите прав и законных интересов физических лиц при осуществлении деятельности по возврату просроченной задо</w:t>
      </w:r>
      <w:r>
        <w:t xml:space="preserve">лженности и о внесении изменений в Федеральный закон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организациях". В случае, если до дня вступления в законную силу судебного акта о взыскании просроченной задолженности заявление Заемщика об отказе от вза</w:t>
      </w:r>
      <w:r>
        <w:t>имодействия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направлялось,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вправе</w:t>
      </w:r>
      <w:r>
        <w:rPr>
          <w:spacing w:val="-9"/>
        </w:rPr>
        <w:t xml:space="preserve"> </w:t>
      </w:r>
      <w:r>
        <w:t>направить</w:t>
      </w:r>
      <w:r>
        <w:rPr>
          <w:spacing w:val="-6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истечении</w:t>
      </w:r>
      <w:r>
        <w:rPr>
          <w:spacing w:val="-6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месяца</w:t>
      </w:r>
      <w:r>
        <w:rPr>
          <w:spacing w:val="-8"/>
        </w:rPr>
        <w:t xml:space="preserve"> </w:t>
      </w:r>
      <w:r>
        <w:t>со дня вступления в законную силу судебного акта о взыскании просроченной задолженности.</w:t>
      </w:r>
    </w:p>
    <w:p w:rsidR="00CD3755" w:rsidRDefault="00E73417">
      <w:pPr>
        <w:pStyle w:val="a3"/>
        <w:spacing w:before="1"/>
        <w:ind w:right="135"/>
      </w:pPr>
      <w:r>
        <w:t>Заемщик в любое время вправе отменить свое заявление на осуществление взаимодействия только через указанного Заемщиком представителя, либо об отказе от взаимодействия путем уведомления об этом соответствующего лица, которому было направлено указанное заявл</w:t>
      </w:r>
      <w:r>
        <w:t>ение, способом, предусмотренным договором (при его наличии), или путем направления уведомления по почте</w:t>
      </w:r>
      <w:r>
        <w:rPr>
          <w:spacing w:val="-11"/>
        </w:rPr>
        <w:t xml:space="preserve"> </w:t>
      </w:r>
      <w:r>
        <w:t>заказным</w:t>
      </w:r>
      <w:r>
        <w:rPr>
          <w:spacing w:val="-11"/>
        </w:rPr>
        <w:t xml:space="preserve"> </w:t>
      </w:r>
      <w:r>
        <w:t>письмом</w:t>
      </w:r>
      <w:r>
        <w:rPr>
          <w:spacing w:val="-1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уведомлением</w:t>
      </w:r>
      <w:r>
        <w:rPr>
          <w:spacing w:val="-11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вручении</w:t>
      </w:r>
      <w:r>
        <w:rPr>
          <w:spacing w:val="-10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путем</w:t>
      </w:r>
      <w:r>
        <w:rPr>
          <w:spacing w:val="-9"/>
        </w:rPr>
        <w:t xml:space="preserve"> </w:t>
      </w:r>
      <w:r>
        <w:t>вручения</w:t>
      </w:r>
      <w:r>
        <w:rPr>
          <w:spacing w:val="-8"/>
        </w:rPr>
        <w:t xml:space="preserve"> </w:t>
      </w:r>
      <w:r>
        <w:t>уведомления</w:t>
      </w:r>
      <w:r>
        <w:rPr>
          <w:spacing w:val="-11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расписку.</w:t>
      </w:r>
    </w:p>
    <w:p w:rsidR="00CD3755" w:rsidRDefault="00CD3755">
      <w:pPr>
        <w:pStyle w:val="a3"/>
        <w:sectPr w:rsidR="00CD3755">
          <w:pgSz w:w="11910" w:h="16840"/>
          <w:pgMar w:top="340" w:right="708" w:bottom="280" w:left="566" w:header="720" w:footer="720" w:gutter="0"/>
          <w:cols w:space="720"/>
        </w:sectPr>
      </w:pPr>
    </w:p>
    <w:p w:rsidR="00CD3755" w:rsidRDefault="00E73417">
      <w:pPr>
        <w:pStyle w:val="a3"/>
        <w:spacing w:before="60"/>
        <w:ind w:right="139"/>
      </w:pPr>
      <w:r>
        <w:t>В</w:t>
      </w:r>
      <w:r>
        <w:rPr>
          <w:spacing w:val="-5"/>
        </w:rPr>
        <w:t xml:space="preserve"> </w:t>
      </w:r>
      <w:r>
        <w:t>случае получения Кредитором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лицом,</w:t>
      </w:r>
      <w:r>
        <w:rPr>
          <w:spacing w:val="-6"/>
        </w:rPr>
        <w:t xml:space="preserve"> </w:t>
      </w:r>
      <w:r>
        <w:t>действующим от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имени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интересах, заявления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нарушением</w:t>
      </w:r>
      <w:r>
        <w:rPr>
          <w:spacing w:val="-9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статьи</w:t>
      </w:r>
      <w:r>
        <w:rPr>
          <w:spacing w:val="-10"/>
        </w:rPr>
        <w:t xml:space="preserve"> </w:t>
      </w:r>
      <w:r>
        <w:t>Кредитор</w:t>
      </w:r>
      <w:r>
        <w:rPr>
          <w:spacing w:val="-10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лицо,</w:t>
      </w:r>
      <w:r>
        <w:rPr>
          <w:spacing w:val="-8"/>
        </w:rPr>
        <w:t xml:space="preserve"> </w:t>
      </w:r>
      <w:r>
        <w:t>действующее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имени и (или) в его интересах разъясняет Заемщику</w:t>
      </w:r>
      <w:r>
        <w:rPr>
          <w:spacing w:val="-1"/>
        </w:rPr>
        <w:t xml:space="preserve"> </w:t>
      </w:r>
      <w:r>
        <w:t>порядок оформления такого заявления Заемщика путем направления соот</w:t>
      </w:r>
      <w:r>
        <w:t>ветствующих сведений способом, предусмотренным договором (при его наличии), или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почте</w:t>
      </w:r>
      <w:r>
        <w:rPr>
          <w:spacing w:val="-7"/>
        </w:rPr>
        <w:t xml:space="preserve"> </w:t>
      </w:r>
      <w:r>
        <w:t>заказным</w:t>
      </w:r>
      <w:r>
        <w:rPr>
          <w:spacing w:val="-8"/>
        </w:rPr>
        <w:t xml:space="preserve"> </w:t>
      </w:r>
      <w:r>
        <w:t>письмом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уведомлением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вручении</w:t>
      </w:r>
      <w:r>
        <w:rPr>
          <w:spacing w:val="-6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вручения</w:t>
      </w:r>
      <w:r>
        <w:rPr>
          <w:spacing w:val="-7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расписку</w:t>
      </w:r>
      <w:r>
        <w:rPr>
          <w:spacing w:val="-10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 не позднее десяти рабочих дней со дня получения такого заявления Заемщика.</w:t>
      </w:r>
    </w:p>
    <w:p w:rsidR="00CD3755" w:rsidRDefault="00E73417">
      <w:pPr>
        <w:pStyle w:val="a3"/>
        <w:ind w:right="140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Заемщиком заявления</w:t>
      </w:r>
      <w:r>
        <w:rPr>
          <w:spacing w:val="-1"/>
        </w:rPr>
        <w:t xml:space="preserve"> </w:t>
      </w:r>
      <w:r>
        <w:t>Кредитору</w:t>
      </w:r>
      <w:r>
        <w:rPr>
          <w:spacing w:val="-5"/>
        </w:rPr>
        <w:t xml:space="preserve"> </w:t>
      </w:r>
      <w:r>
        <w:t>последний не</w:t>
      </w:r>
      <w:r>
        <w:rPr>
          <w:spacing w:val="-4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привлекать другое лицо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осуществления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Заемщиком</w:t>
      </w:r>
      <w:r>
        <w:rPr>
          <w:spacing w:val="-15"/>
        </w:rPr>
        <w:t xml:space="preserve"> </w:t>
      </w:r>
      <w:r>
        <w:t>взаимодействия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указанному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таком</w:t>
      </w:r>
      <w:r>
        <w:rPr>
          <w:spacing w:val="-15"/>
        </w:rPr>
        <w:t xml:space="preserve"> </w:t>
      </w:r>
      <w:r>
        <w:t>заявлении</w:t>
      </w:r>
      <w:r>
        <w:rPr>
          <w:spacing w:val="-15"/>
        </w:rPr>
        <w:t xml:space="preserve"> </w:t>
      </w:r>
      <w:r>
        <w:t>обязательству без учета предусмотренных в заявлении ограничения или отказа Заемщика от взаимодействия.</w:t>
      </w:r>
    </w:p>
    <w:p w:rsidR="00CD3755" w:rsidRDefault="00E73417">
      <w:pPr>
        <w:pStyle w:val="a3"/>
        <w:ind w:right="134"/>
      </w:pPr>
      <w:r>
        <w:t>Кредитор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тридцати</w:t>
      </w:r>
      <w:r>
        <w:rPr>
          <w:spacing w:val="-3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даты</w:t>
      </w:r>
      <w:r>
        <w:rPr>
          <w:spacing w:val="-5"/>
        </w:rPr>
        <w:t xml:space="preserve"> </w:t>
      </w:r>
      <w:r>
        <w:t>привлечения</w:t>
      </w:r>
      <w:r>
        <w:rPr>
          <w:spacing w:val="-5"/>
        </w:rPr>
        <w:t xml:space="preserve"> </w:t>
      </w:r>
      <w:r>
        <w:t>иного</w:t>
      </w:r>
      <w:r>
        <w:rPr>
          <w:spacing w:val="-7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с Заемщиком взаимодействия, направленного на возврат просроченно</w:t>
      </w:r>
      <w:r>
        <w:t>й задолженности, уведомляет об этом Заемщика путем направления соответствующего уведомления способом, предусмотренным соглашением между Кредитором и Заемщиком.</w:t>
      </w:r>
    </w:p>
    <w:p w:rsidR="00CD3755" w:rsidRDefault="00E73417">
      <w:pPr>
        <w:pStyle w:val="a3"/>
        <w:ind w:right="139"/>
      </w:pPr>
      <w:r>
        <w:t>Кредитор и лицо, действующее от его имени и (или) в его интересах, обязаны ответить на обращение</w:t>
      </w:r>
      <w:r>
        <w:t xml:space="preserve"> Заемщика по содержащимся в таком обращении вопросам, </w:t>
      </w:r>
      <w:r>
        <w:rPr>
          <w:b/>
        </w:rPr>
        <w:t>касающимся просроченной задолженности и ее взыскания</w:t>
      </w:r>
      <w:r>
        <w:t>, не позднее тридцати дней со дня получения такого обращения.</w:t>
      </w:r>
    </w:p>
    <w:p w:rsidR="00CD3755" w:rsidRDefault="00E73417">
      <w:pPr>
        <w:pStyle w:val="a3"/>
        <w:ind w:right="144"/>
      </w:pPr>
      <w:r>
        <w:t>Кредитор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лицо,</w:t>
      </w:r>
      <w:r>
        <w:rPr>
          <w:spacing w:val="-10"/>
        </w:rPr>
        <w:t xml:space="preserve"> </w:t>
      </w:r>
      <w:r>
        <w:t>действующее</w:t>
      </w:r>
      <w:r>
        <w:rPr>
          <w:spacing w:val="-11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(или)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интересах,</w:t>
      </w:r>
      <w:r>
        <w:rPr>
          <w:spacing w:val="-10"/>
        </w:rPr>
        <w:t xml:space="preserve"> </w:t>
      </w:r>
      <w:r>
        <w:t>обязаны</w:t>
      </w:r>
      <w:r>
        <w:rPr>
          <w:spacing w:val="-10"/>
        </w:rPr>
        <w:t xml:space="preserve"> </w:t>
      </w:r>
      <w:r>
        <w:t>возместить</w:t>
      </w:r>
      <w:r>
        <w:rPr>
          <w:spacing w:val="-6"/>
        </w:rPr>
        <w:t xml:space="preserve"> </w:t>
      </w:r>
      <w:r>
        <w:t xml:space="preserve">убытки и компенсировать моральный вред, причиненные их неправомерными действиями Заемщику и иным </w:t>
      </w:r>
      <w:r>
        <w:rPr>
          <w:spacing w:val="-2"/>
        </w:rPr>
        <w:t>лицам.</w:t>
      </w:r>
    </w:p>
    <w:sectPr w:rsidR="00CD3755">
      <w:pgSz w:w="11910" w:h="16840"/>
      <w:pgMar w:top="34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A4740"/>
    <w:multiLevelType w:val="hybridMultilevel"/>
    <w:tmpl w:val="41DAB7A2"/>
    <w:lvl w:ilvl="0" w:tplc="445628A0">
      <w:start w:val="1"/>
      <w:numFmt w:val="decimal"/>
      <w:lvlText w:val="%1)"/>
      <w:lvlJc w:val="left"/>
      <w:pPr>
        <w:ind w:left="82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05D26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2" w:tplc="11868ED2">
      <w:numFmt w:val="bullet"/>
      <w:lvlText w:val="•"/>
      <w:lvlJc w:val="left"/>
      <w:pPr>
        <w:ind w:left="2782" w:hanging="260"/>
      </w:pPr>
      <w:rPr>
        <w:rFonts w:hint="default"/>
        <w:lang w:val="ru-RU" w:eastAsia="en-US" w:bidi="ar-SA"/>
      </w:rPr>
    </w:lvl>
    <w:lvl w:ilvl="3" w:tplc="81CA807C">
      <w:numFmt w:val="bullet"/>
      <w:lvlText w:val="•"/>
      <w:lvlJc w:val="left"/>
      <w:pPr>
        <w:ind w:left="3763" w:hanging="260"/>
      </w:pPr>
      <w:rPr>
        <w:rFonts w:hint="default"/>
        <w:lang w:val="ru-RU" w:eastAsia="en-US" w:bidi="ar-SA"/>
      </w:rPr>
    </w:lvl>
    <w:lvl w:ilvl="4" w:tplc="97284D8A">
      <w:numFmt w:val="bullet"/>
      <w:lvlText w:val="•"/>
      <w:lvlJc w:val="left"/>
      <w:pPr>
        <w:ind w:left="4744" w:hanging="260"/>
      </w:pPr>
      <w:rPr>
        <w:rFonts w:hint="default"/>
        <w:lang w:val="ru-RU" w:eastAsia="en-US" w:bidi="ar-SA"/>
      </w:rPr>
    </w:lvl>
    <w:lvl w:ilvl="5" w:tplc="0E16BCAE">
      <w:numFmt w:val="bullet"/>
      <w:lvlText w:val="•"/>
      <w:lvlJc w:val="left"/>
      <w:pPr>
        <w:ind w:left="5726" w:hanging="260"/>
      </w:pPr>
      <w:rPr>
        <w:rFonts w:hint="default"/>
        <w:lang w:val="ru-RU" w:eastAsia="en-US" w:bidi="ar-SA"/>
      </w:rPr>
    </w:lvl>
    <w:lvl w:ilvl="6" w:tplc="099E5B2A">
      <w:numFmt w:val="bullet"/>
      <w:lvlText w:val="•"/>
      <w:lvlJc w:val="left"/>
      <w:pPr>
        <w:ind w:left="6707" w:hanging="260"/>
      </w:pPr>
      <w:rPr>
        <w:rFonts w:hint="default"/>
        <w:lang w:val="ru-RU" w:eastAsia="en-US" w:bidi="ar-SA"/>
      </w:rPr>
    </w:lvl>
    <w:lvl w:ilvl="7" w:tplc="C680CAAC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  <w:lvl w:ilvl="8" w:tplc="DC564F24">
      <w:numFmt w:val="bullet"/>
      <w:lvlText w:val="•"/>
      <w:lvlJc w:val="left"/>
      <w:pPr>
        <w:ind w:left="8669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3D9421D0"/>
    <w:multiLevelType w:val="hybridMultilevel"/>
    <w:tmpl w:val="D71A8DBC"/>
    <w:lvl w:ilvl="0" w:tplc="DAB61DE8">
      <w:start w:val="1"/>
      <w:numFmt w:val="decimal"/>
      <w:lvlText w:val="%1)"/>
      <w:lvlJc w:val="left"/>
      <w:pPr>
        <w:ind w:left="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B00304">
      <w:numFmt w:val="bullet"/>
      <w:lvlText w:val=""/>
      <w:lvlJc w:val="left"/>
      <w:pPr>
        <w:ind w:left="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34BFC6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BF24796E">
      <w:numFmt w:val="bullet"/>
      <w:lvlText w:val="•"/>
      <w:lvlJc w:val="left"/>
      <w:pPr>
        <w:ind w:left="3189" w:hanging="284"/>
      </w:pPr>
      <w:rPr>
        <w:rFonts w:hint="default"/>
        <w:lang w:val="ru-RU" w:eastAsia="en-US" w:bidi="ar-SA"/>
      </w:rPr>
    </w:lvl>
    <w:lvl w:ilvl="4" w:tplc="0E5411A0">
      <w:numFmt w:val="bullet"/>
      <w:lvlText w:val="•"/>
      <w:lvlJc w:val="left"/>
      <w:pPr>
        <w:ind w:left="4252" w:hanging="284"/>
      </w:pPr>
      <w:rPr>
        <w:rFonts w:hint="default"/>
        <w:lang w:val="ru-RU" w:eastAsia="en-US" w:bidi="ar-SA"/>
      </w:rPr>
    </w:lvl>
    <w:lvl w:ilvl="5" w:tplc="64D80F22">
      <w:numFmt w:val="bullet"/>
      <w:lvlText w:val="•"/>
      <w:lvlJc w:val="left"/>
      <w:pPr>
        <w:ind w:left="5316" w:hanging="284"/>
      </w:pPr>
      <w:rPr>
        <w:rFonts w:hint="default"/>
        <w:lang w:val="ru-RU" w:eastAsia="en-US" w:bidi="ar-SA"/>
      </w:rPr>
    </w:lvl>
    <w:lvl w:ilvl="6" w:tplc="E020D77A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7" w:tplc="E2C8C644">
      <w:numFmt w:val="bullet"/>
      <w:lvlText w:val="•"/>
      <w:lvlJc w:val="left"/>
      <w:pPr>
        <w:ind w:left="7442" w:hanging="284"/>
      </w:pPr>
      <w:rPr>
        <w:rFonts w:hint="default"/>
        <w:lang w:val="ru-RU" w:eastAsia="en-US" w:bidi="ar-SA"/>
      </w:rPr>
    </w:lvl>
    <w:lvl w:ilvl="8" w:tplc="D6BC72E8">
      <w:numFmt w:val="bullet"/>
      <w:lvlText w:val="•"/>
      <w:lvlJc w:val="left"/>
      <w:pPr>
        <w:ind w:left="850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07E6A15"/>
    <w:multiLevelType w:val="hybridMultilevel"/>
    <w:tmpl w:val="06BC95D2"/>
    <w:lvl w:ilvl="0" w:tplc="3984F6EC">
      <w:start w:val="1"/>
      <w:numFmt w:val="decimal"/>
      <w:lvlText w:val="%1)"/>
      <w:lvlJc w:val="left"/>
      <w:pPr>
        <w:ind w:left="5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DAAB6A">
      <w:numFmt w:val="bullet"/>
      <w:lvlText w:val="•"/>
      <w:lvlJc w:val="left"/>
      <w:pPr>
        <w:ind w:left="1567" w:hanging="260"/>
      </w:pPr>
      <w:rPr>
        <w:rFonts w:hint="default"/>
        <w:lang w:val="ru-RU" w:eastAsia="en-US" w:bidi="ar-SA"/>
      </w:rPr>
    </w:lvl>
    <w:lvl w:ilvl="2" w:tplc="B5DE85C0">
      <w:numFmt w:val="bullet"/>
      <w:lvlText w:val="•"/>
      <w:lvlJc w:val="left"/>
      <w:pPr>
        <w:ind w:left="2574" w:hanging="260"/>
      </w:pPr>
      <w:rPr>
        <w:rFonts w:hint="default"/>
        <w:lang w:val="ru-RU" w:eastAsia="en-US" w:bidi="ar-SA"/>
      </w:rPr>
    </w:lvl>
    <w:lvl w:ilvl="3" w:tplc="875EC418">
      <w:numFmt w:val="bullet"/>
      <w:lvlText w:val="•"/>
      <w:lvlJc w:val="left"/>
      <w:pPr>
        <w:ind w:left="3581" w:hanging="260"/>
      </w:pPr>
      <w:rPr>
        <w:rFonts w:hint="default"/>
        <w:lang w:val="ru-RU" w:eastAsia="en-US" w:bidi="ar-SA"/>
      </w:rPr>
    </w:lvl>
    <w:lvl w:ilvl="4" w:tplc="42D449FA">
      <w:numFmt w:val="bullet"/>
      <w:lvlText w:val="•"/>
      <w:lvlJc w:val="left"/>
      <w:pPr>
        <w:ind w:left="4588" w:hanging="260"/>
      </w:pPr>
      <w:rPr>
        <w:rFonts w:hint="default"/>
        <w:lang w:val="ru-RU" w:eastAsia="en-US" w:bidi="ar-SA"/>
      </w:rPr>
    </w:lvl>
    <w:lvl w:ilvl="5" w:tplc="6B669C32">
      <w:numFmt w:val="bullet"/>
      <w:lvlText w:val="•"/>
      <w:lvlJc w:val="left"/>
      <w:pPr>
        <w:ind w:left="5596" w:hanging="260"/>
      </w:pPr>
      <w:rPr>
        <w:rFonts w:hint="default"/>
        <w:lang w:val="ru-RU" w:eastAsia="en-US" w:bidi="ar-SA"/>
      </w:rPr>
    </w:lvl>
    <w:lvl w:ilvl="6" w:tplc="A8BCABE4">
      <w:numFmt w:val="bullet"/>
      <w:lvlText w:val="•"/>
      <w:lvlJc w:val="left"/>
      <w:pPr>
        <w:ind w:left="6603" w:hanging="260"/>
      </w:pPr>
      <w:rPr>
        <w:rFonts w:hint="default"/>
        <w:lang w:val="ru-RU" w:eastAsia="en-US" w:bidi="ar-SA"/>
      </w:rPr>
    </w:lvl>
    <w:lvl w:ilvl="7" w:tplc="EDC68AB8">
      <w:numFmt w:val="bullet"/>
      <w:lvlText w:val="•"/>
      <w:lvlJc w:val="left"/>
      <w:pPr>
        <w:ind w:left="7610" w:hanging="260"/>
      </w:pPr>
      <w:rPr>
        <w:rFonts w:hint="default"/>
        <w:lang w:val="ru-RU" w:eastAsia="en-US" w:bidi="ar-SA"/>
      </w:rPr>
    </w:lvl>
    <w:lvl w:ilvl="8" w:tplc="4BB6DC3C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4E2472AE"/>
    <w:multiLevelType w:val="hybridMultilevel"/>
    <w:tmpl w:val="96B06B7A"/>
    <w:lvl w:ilvl="0" w:tplc="AE6277E8">
      <w:start w:val="1"/>
      <w:numFmt w:val="decimal"/>
      <w:lvlText w:val="%1)"/>
      <w:lvlJc w:val="left"/>
      <w:pPr>
        <w:ind w:left="2" w:hanging="4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A2C6D6">
      <w:numFmt w:val="bullet"/>
      <w:lvlText w:val="•"/>
      <w:lvlJc w:val="left"/>
      <w:pPr>
        <w:ind w:left="1063" w:hanging="401"/>
      </w:pPr>
      <w:rPr>
        <w:rFonts w:hint="default"/>
        <w:lang w:val="ru-RU" w:eastAsia="en-US" w:bidi="ar-SA"/>
      </w:rPr>
    </w:lvl>
    <w:lvl w:ilvl="2" w:tplc="7B12FD68">
      <w:numFmt w:val="bullet"/>
      <w:lvlText w:val="•"/>
      <w:lvlJc w:val="left"/>
      <w:pPr>
        <w:ind w:left="2126" w:hanging="401"/>
      </w:pPr>
      <w:rPr>
        <w:rFonts w:hint="default"/>
        <w:lang w:val="ru-RU" w:eastAsia="en-US" w:bidi="ar-SA"/>
      </w:rPr>
    </w:lvl>
    <w:lvl w:ilvl="3" w:tplc="0D6A0F76">
      <w:numFmt w:val="bullet"/>
      <w:lvlText w:val="•"/>
      <w:lvlJc w:val="left"/>
      <w:pPr>
        <w:ind w:left="3189" w:hanging="401"/>
      </w:pPr>
      <w:rPr>
        <w:rFonts w:hint="default"/>
        <w:lang w:val="ru-RU" w:eastAsia="en-US" w:bidi="ar-SA"/>
      </w:rPr>
    </w:lvl>
    <w:lvl w:ilvl="4" w:tplc="9A900236">
      <w:numFmt w:val="bullet"/>
      <w:lvlText w:val="•"/>
      <w:lvlJc w:val="left"/>
      <w:pPr>
        <w:ind w:left="4252" w:hanging="401"/>
      </w:pPr>
      <w:rPr>
        <w:rFonts w:hint="default"/>
        <w:lang w:val="ru-RU" w:eastAsia="en-US" w:bidi="ar-SA"/>
      </w:rPr>
    </w:lvl>
    <w:lvl w:ilvl="5" w:tplc="43D6C2C4">
      <w:numFmt w:val="bullet"/>
      <w:lvlText w:val="•"/>
      <w:lvlJc w:val="left"/>
      <w:pPr>
        <w:ind w:left="5316" w:hanging="401"/>
      </w:pPr>
      <w:rPr>
        <w:rFonts w:hint="default"/>
        <w:lang w:val="ru-RU" w:eastAsia="en-US" w:bidi="ar-SA"/>
      </w:rPr>
    </w:lvl>
    <w:lvl w:ilvl="6" w:tplc="6734967C">
      <w:numFmt w:val="bullet"/>
      <w:lvlText w:val="•"/>
      <w:lvlJc w:val="left"/>
      <w:pPr>
        <w:ind w:left="6379" w:hanging="401"/>
      </w:pPr>
      <w:rPr>
        <w:rFonts w:hint="default"/>
        <w:lang w:val="ru-RU" w:eastAsia="en-US" w:bidi="ar-SA"/>
      </w:rPr>
    </w:lvl>
    <w:lvl w:ilvl="7" w:tplc="B628939E">
      <w:numFmt w:val="bullet"/>
      <w:lvlText w:val="•"/>
      <w:lvlJc w:val="left"/>
      <w:pPr>
        <w:ind w:left="7442" w:hanging="401"/>
      </w:pPr>
      <w:rPr>
        <w:rFonts w:hint="default"/>
        <w:lang w:val="ru-RU" w:eastAsia="en-US" w:bidi="ar-SA"/>
      </w:rPr>
    </w:lvl>
    <w:lvl w:ilvl="8" w:tplc="8ACEA71C">
      <w:numFmt w:val="bullet"/>
      <w:lvlText w:val="•"/>
      <w:lvlJc w:val="left"/>
      <w:pPr>
        <w:ind w:left="8505" w:hanging="401"/>
      </w:pPr>
      <w:rPr>
        <w:rFonts w:hint="default"/>
        <w:lang w:val="ru-RU" w:eastAsia="en-US" w:bidi="ar-SA"/>
      </w:rPr>
    </w:lvl>
  </w:abstractNum>
  <w:abstractNum w:abstractNumId="4" w15:restartNumberingAfterBreak="0">
    <w:nsid w:val="50DA06A3"/>
    <w:multiLevelType w:val="hybridMultilevel"/>
    <w:tmpl w:val="A7E450C8"/>
    <w:lvl w:ilvl="0" w:tplc="7E2A9348">
      <w:start w:val="1"/>
      <w:numFmt w:val="decimal"/>
      <w:lvlText w:val="%1)"/>
      <w:lvlJc w:val="left"/>
      <w:pPr>
        <w:ind w:left="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F67420">
      <w:numFmt w:val="bullet"/>
      <w:lvlText w:val=""/>
      <w:lvlJc w:val="left"/>
      <w:pPr>
        <w:ind w:left="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2F6E9AC">
      <w:numFmt w:val="bullet"/>
      <w:lvlText w:val="•"/>
      <w:lvlJc w:val="left"/>
      <w:pPr>
        <w:ind w:left="2126" w:hanging="284"/>
      </w:pPr>
      <w:rPr>
        <w:rFonts w:hint="default"/>
        <w:lang w:val="ru-RU" w:eastAsia="en-US" w:bidi="ar-SA"/>
      </w:rPr>
    </w:lvl>
    <w:lvl w:ilvl="3" w:tplc="F70A02E8">
      <w:numFmt w:val="bullet"/>
      <w:lvlText w:val="•"/>
      <w:lvlJc w:val="left"/>
      <w:pPr>
        <w:ind w:left="3189" w:hanging="284"/>
      </w:pPr>
      <w:rPr>
        <w:rFonts w:hint="default"/>
        <w:lang w:val="ru-RU" w:eastAsia="en-US" w:bidi="ar-SA"/>
      </w:rPr>
    </w:lvl>
    <w:lvl w:ilvl="4" w:tplc="C88C1558">
      <w:numFmt w:val="bullet"/>
      <w:lvlText w:val="•"/>
      <w:lvlJc w:val="left"/>
      <w:pPr>
        <w:ind w:left="4252" w:hanging="284"/>
      </w:pPr>
      <w:rPr>
        <w:rFonts w:hint="default"/>
        <w:lang w:val="ru-RU" w:eastAsia="en-US" w:bidi="ar-SA"/>
      </w:rPr>
    </w:lvl>
    <w:lvl w:ilvl="5" w:tplc="50C29E2A">
      <w:numFmt w:val="bullet"/>
      <w:lvlText w:val="•"/>
      <w:lvlJc w:val="left"/>
      <w:pPr>
        <w:ind w:left="5316" w:hanging="284"/>
      </w:pPr>
      <w:rPr>
        <w:rFonts w:hint="default"/>
        <w:lang w:val="ru-RU" w:eastAsia="en-US" w:bidi="ar-SA"/>
      </w:rPr>
    </w:lvl>
    <w:lvl w:ilvl="6" w:tplc="60ECA89C">
      <w:numFmt w:val="bullet"/>
      <w:lvlText w:val="•"/>
      <w:lvlJc w:val="left"/>
      <w:pPr>
        <w:ind w:left="6379" w:hanging="284"/>
      </w:pPr>
      <w:rPr>
        <w:rFonts w:hint="default"/>
        <w:lang w:val="ru-RU" w:eastAsia="en-US" w:bidi="ar-SA"/>
      </w:rPr>
    </w:lvl>
    <w:lvl w:ilvl="7" w:tplc="DD2EB902">
      <w:numFmt w:val="bullet"/>
      <w:lvlText w:val="•"/>
      <w:lvlJc w:val="left"/>
      <w:pPr>
        <w:ind w:left="7442" w:hanging="284"/>
      </w:pPr>
      <w:rPr>
        <w:rFonts w:hint="default"/>
        <w:lang w:val="ru-RU" w:eastAsia="en-US" w:bidi="ar-SA"/>
      </w:rPr>
    </w:lvl>
    <w:lvl w:ilvl="8" w:tplc="09F8CE58">
      <w:numFmt w:val="bullet"/>
      <w:lvlText w:val="•"/>
      <w:lvlJc w:val="left"/>
      <w:pPr>
        <w:ind w:left="8505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72D24398"/>
    <w:multiLevelType w:val="hybridMultilevel"/>
    <w:tmpl w:val="9C281296"/>
    <w:lvl w:ilvl="0" w:tplc="698C892A">
      <w:start w:val="1"/>
      <w:numFmt w:val="decimal"/>
      <w:lvlText w:val="%1)"/>
      <w:lvlJc w:val="left"/>
      <w:pPr>
        <w:ind w:left="82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D4B092">
      <w:numFmt w:val="bullet"/>
      <w:lvlText w:val="•"/>
      <w:lvlJc w:val="left"/>
      <w:pPr>
        <w:ind w:left="1801" w:hanging="260"/>
      </w:pPr>
      <w:rPr>
        <w:rFonts w:hint="default"/>
        <w:lang w:val="ru-RU" w:eastAsia="en-US" w:bidi="ar-SA"/>
      </w:rPr>
    </w:lvl>
    <w:lvl w:ilvl="2" w:tplc="4F666908">
      <w:numFmt w:val="bullet"/>
      <w:lvlText w:val="•"/>
      <w:lvlJc w:val="left"/>
      <w:pPr>
        <w:ind w:left="2782" w:hanging="260"/>
      </w:pPr>
      <w:rPr>
        <w:rFonts w:hint="default"/>
        <w:lang w:val="ru-RU" w:eastAsia="en-US" w:bidi="ar-SA"/>
      </w:rPr>
    </w:lvl>
    <w:lvl w:ilvl="3" w:tplc="F93AB70E">
      <w:numFmt w:val="bullet"/>
      <w:lvlText w:val="•"/>
      <w:lvlJc w:val="left"/>
      <w:pPr>
        <w:ind w:left="3763" w:hanging="260"/>
      </w:pPr>
      <w:rPr>
        <w:rFonts w:hint="default"/>
        <w:lang w:val="ru-RU" w:eastAsia="en-US" w:bidi="ar-SA"/>
      </w:rPr>
    </w:lvl>
    <w:lvl w:ilvl="4" w:tplc="3DECED44">
      <w:numFmt w:val="bullet"/>
      <w:lvlText w:val="•"/>
      <w:lvlJc w:val="left"/>
      <w:pPr>
        <w:ind w:left="4744" w:hanging="260"/>
      </w:pPr>
      <w:rPr>
        <w:rFonts w:hint="default"/>
        <w:lang w:val="ru-RU" w:eastAsia="en-US" w:bidi="ar-SA"/>
      </w:rPr>
    </w:lvl>
    <w:lvl w:ilvl="5" w:tplc="FCBED332">
      <w:numFmt w:val="bullet"/>
      <w:lvlText w:val="•"/>
      <w:lvlJc w:val="left"/>
      <w:pPr>
        <w:ind w:left="5726" w:hanging="260"/>
      </w:pPr>
      <w:rPr>
        <w:rFonts w:hint="default"/>
        <w:lang w:val="ru-RU" w:eastAsia="en-US" w:bidi="ar-SA"/>
      </w:rPr>
    </w:lvl>
    <w:lvl w:ilvl="6" w:tplc="9A90048E">
      <w:numFmt w:val="bullet"/>
      <w:lvlText w:val="•"/>
      <w:lvlJc w:val="left"/>
      <w:pPr>
        <w:ind w:left="6707" w:hanging="260"/>
      </w:pPr>
      <w:rPr>
        <w:rFonts w:hint="default"/>
        <w:lang w:val="ru-RU" w:eastAsia="en-US" w:bidi="ar-SA"/>
      </w:rPr>
    </w:lvl>
    <w:lvl w:ilvl="7" w:tplc="2960C294">
      <w:numFmt w:val="bullet"/>
      <w:lvlText w:val="•"/>
      <w:lvlJc w:val="left"/>
      <w:pPr>
        <w:ind w:left="7688" w:hanging="260"/>
      </w:pPr>
      <w:rPr>
        <w:rFonts w:hint="default"/>
        <w:lang w:val="ru-RU" w:eastAsia="en-US" w:bidi="ar-SA"/>
      </w:rPr>
    </w:lvl>
    <w:lvl w:ilvl="8" w:tplc="5E5C701C">
      <w:numFmt w:val="bullet"/>
      <w:lvlText w:val="•"/>
      <w:lvlJc w:val="left"/>
      <w:pPr>
        <w:ind w:left="8669" w:hanging="2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55"/>
    <w:rsid w:val="00CD3755"/>
    <w:rsid w:val="00E7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4B066-B8EF-42D1-A5AD-979AFCD1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 w:hanging="323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2011</Words>
  <Characters>11464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Саляхиев</dc:creator>
  <cp:lastModifiedBy>olga.ajirkova</cp:lastModifiedBy>
  <cp:revision>2</cp:revision>
  <dcterms:created xsi:type="dcterms:W3CDTF">2026-02-19T14:06:00Z</dcterms:created>
  <dcterms:modified xsi:type="dcterms:W3CDTF">2026-02-19T14:06:00Z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2016</vt:lpwstr>
  </property>
</Properties>
</file>